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6A" w:rsidRDefault="00171D6A" w:rsidP="00171D6A">
      <w:pPr>
        <w:ind w:left="-709"/>
        <w:jc w:val="center"/>
        <w:rPr>
          <w:rStyle w:val="a5"/>
          <w:sz w:val="32"/>
        </w:rPr>
      </w:pPr>
      <w:r w:rsidRPr="00171D6A">
        <w:rPr>
          <w:rStyle w:val="a5"/>
          <w:sz w:val="32"/>
        </w:rPr>
        <w:t>Методические рекомендация  по организации проведения испытаний (тестов), входящих во ВФСК «Готов к труду и обороне»</w:t>
      </w:r>
    </w:p>
    <w:p w:rsidR="00171D6A" w:rsidRPr="00171D6A" w:rsidRDefault="00171D6A" w:rsidP="00171D6A">
      <w:pPr>
        <w:ind w:left="-709"/>
        <w:jc w:val="center"/>
        <w:rPr>
          <w:rStyle w:val="a5"/>
          <w:sz w:val="28"/>
        </w:rPr>
      </w:pPr>
    </w:p>
    <w:p w:rsidR="004F3507" w:rsidRPr="00171D6A" w:rsidRDefault="00E50B21" w:rsidP="00E50B21">
      <w:pPr>
        <w:ind w:left="-709"/>
        <w:rPr>
          <w:rStyle w:val="a5"/>
          <w:b w:val="0"/>
          <w:sz w:val="28"/>
        </w:rPr>
      </w:pPr>
      <w:r w:rsidRPr="00171D6A">
        <w:rPr>
          <w:rStyle w:val="a5"/>
          <w:b w:val="0"/>
          <w:sz w:val="28"/>
        </w:rPr>
        <w:t>В целях реализации участниками св</w:t>
      </w:r>
      <w:r w:rsidR="002A71BC">
        <w:rPr>
          <w:rStyle w:val="a5"/>
          <w:b w:val="0"/>
          <w:sz w:val="28"/>
        </w:rPr>
        <w:t>о</w:t>
      </w:r>
      <w:r w:rsidRPr="00171D6A">
        <w:rPr>
          <w:rStyle w:val="a5"/>
          <w:b w:val="0"/>
          <w:sz w:val="28"/>
        </w:rPr>
        <w:t>их физических возможностей тестирования по видам испытаний (тестов) проводится в последовательности, установленной настоящим Порядком.</w:t>
      </w:r>
    </w:p>
    <w:p w:rsidR="00E50B21" w:rsidRPr="00171D6A" w:rsidRDefault="00E50B21" w:rsidP="00E50B21">
      <w:pPr>
        <w:ind w:left="-709"/>
        <w:rPr>
          <w:rStyle w:val="a5"/>
          <w:b w:val="0"/>
          <w:sz w:val="28"/>
        </w:rPr>
      </w:pPr>
      <w:r w:rsidRPr="00171D6A">
        <w:rPr>
          <w:rStyle w:val="a5"/>
          <w:b w:val="0"/>
          <w:sz w:val="28"/>
        </w:rPr>
        <w:t>Для подготовки к выполнению вида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  <w:bookmarkStart w:id="0" w:name="_GoBack"/>
      <w:bookmarkEnd w:id="0"/>
    </w:p>
    <w:p w:rsidR="00E50B21" w:rsidRPr="00171D6A" w:rsidRDefault="00E50B21" w:rsidP="00E50B21">
      <w:pPr>
        <w:ind w:left="-709"/>
        <w:rPr>
          <w:rStyle w:val="a5"/>
          <w:b w:val="0"/>
          <w:sz w:val="28"/>
        </w:rPr>
      </w:pPr>
      <w:r w:rsidRPr="00171D6A">
        <w:rPr>
          <w:rStyle w:val="a5"/>
          <w:b w:val="0"/>
          <w:sz w:val="28"/>
        </w:rPr>
        <w:t>Последовательность проведения тестирования по видам испытаний (тестов) заключается в необходимости начать тестирование с наиме</w:t>
      </w:r>
      <w:r w:rsidR="007709C8" w:rsidRPr="00171D6A">
        <w:rPr>
          <w:rStyle w:val="a5"/>
          <w:b w:val="0"/>
          <w:sz w:val="28"/>
        </w:rPr>
        <w:t xml:space="preserve">нее </w:t>
      </w:r>
      <w:proofErr w:type="spellStart"/>
      <w:r w:rsidR="007709C8" w:rsidRPr="00171D6A">
        <w:rPr>
          <w:rStyle w:val="a5"/>
          <w:b w:val="0"/>
          <w:sz w:val="28"/>
        </w:rPr>
        <w:t>энергозатратных</w:t>
      </w:r>
      <w:proofErr w:type="spellEnd"/>
      <w:r w:rsidR="007709C8" w:rsidRPr="00171D6A">
        <w:rPr>
          <w:rStyle w:val="a5"/>
          <w:b w:val="0"/>
          <w:sz w:val="28"/>
        </w:rPr>
        <w:t xml:space="preserve"> видов испытаний (тестов) и предоставлении участникам достаточного периода отдыха между выполнением нормативов, установленных государственными требованиями</w:t>
      </w:r>
      <w:r w:rsidR="00E53F45" w:rsidRPr="00171D6A">
        <w:rPr>
          <w:rStyle w:val="a5"/>
          <w:b w:val="0"/>
          <w:sz w:val="28"/>
        </w:rPr>
        <w:t>.</w:t>
      </w:r>
    </w:p>
    <w:p w:rsidR="00E53F45" w:rsidRPr="00171D6A" w:rsidRDefault="00E53F45" w:rsidP="00E50B21">
      <w:pPr>
        <w:ind w:left="-709"/>
        <w:rPr>
          <w:rStyle w:val="a5"/>
          <w:b w:val="0"/>
          <w:sz w:val="28"/>
        </w:rPr>
      </w:pPr>
      <w:r w:rsidRPr="00171D6A">
        <w:rPr>
          <w:rStyle w:val="a5"/>
          <w:b w:val="0"/>
          <w:sz w:val="28"/>
        </w:rPr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по видам испытаний (тестов) для оценки:</w:t>
      </w:r>
      <w:r w:rsidR="00EA27AF" w:rsidRPr="00171D6A">
        <w:rPr>
          <w:rStyle w:val="a5"/>
          <w:b w:val="0"/>
          <w:sz w:val="28"/>
        </w:rPr>
        <w:t xml:space="preserve">                                                                 </w:t>
      </w:r>
      <w:r w:rsidRPr="00171D6A">
        <w:rPr>
          <w:rStyle w:val="a5"/>
          <w:b w:val="0"/>
          <w:sz w:val="28"/>
        </w:rPr>
        <w:t xml:space="preserve"> - гибкость;  </w:t>
      </w:r>
      <w:r w:rsidR="00EA27AF" w:rsidRPr="00171D6A">
        <w:rPr>
          <w:rStyle w:val="a5"/>
          <w:b w:val="0"/>
          <w:sz w:val="28"/>
        </w:rPr>
        <w:t xml:space="preserve">                                                                                                                                                      </w:t>
      </w:r>
      <w:r w:rsidRPr="00171D6A">
        <w:rPr>
          <w:rStyle w:val="a5"/>
          <w:b w:val="0"/>
          <w:sz w:val="28"/>
        </w:rPr>
        <w:t xml:space="preserve"> -</w:t>
      </w:r>
      <w:r w:rsidR="00EA27AF" w:rsidRPr="00171D6A">
        <w:rPr>
          <w:rStyle w:val="a5"/>
          <w:b w:val="0"/>
          <w:sz w:val="28"/>
        </w:rPr>
        <w:t xml:space="preserve"> </w:t>
      </w:r>
      <w:r w:rsidRPr="00171D6A">
        <w:rPr>
          <w:rStyle w:val="a5"/>
          <w:b w:val="0"/>
          <w:sz w:val="28"/>
        </w:rPr>
        <w:t xml:space="preserve">координационных способностей;  </w:t>
      </w:r>
      <w:r w:rsidR="00EA27AF" w:rsidRPr="00171D6A">
        <w:rPr>
          <w:rStyle w:val="a5"/>
          <w:b w:val="0"/>
          <w:sz w:val="28"/>
        </w:rPr>
        <w:t xml:space="preserve">                                                                                                                           </w:t>
      </w:r>
      <w:r w:rsidRPr="00171D6A">
        <w:rPr>
          <w:rStyle w:val="a5"/>
          <w:b w:val="0"/>
          <w:sz w:val="28"/>
        </w:rPr>
        <w:t xml:space="preserve"> - силы;   </w:t>
      </w:r>
      <w:r w:rsidR="00EA27AF" w:rsidRPr="00171D6A">
        <w:rPr>
          <w:rStyle w:val="a5"/>
          <w:b w:val="0"/>
          <w:sz w:val="28"/>
        </w:rPr>
        <w:t xml:space="preserve">                                                                                                                                                                      </w:t>
      </w:r>
      <w:r w:rsidRPr="00171D6A">
        <w:rPr>
          <w:rStyle w:val="a5"/>
          <w:b w:val="0"/>
          <w:sz w:val="28"/>
        </w:rPr>
        <w:t xml:space="preserve">- </w:t>
      </w:r>
      <w:r w:rsidR="00EA27AF" w:rsidRPr="00171D6A">
        <w:rPr>
          <w:rStyle w:val="a5"/>
          <w:b w:val="0"/>
          <w:sz w:val="28"/>
        </w:rPr>
        <w:t>скоростных возможностей;                                                                                                                       - скоростно-силовых возможностей;                                                                                                                - прикладных навыков;                                                                                                                                     - выносливости.</w:t>
      </w:r>
    </w:p>
    <w:p w:rsidR="001C3EC8" w:rsidRPr="00171D6A" w:rsidRDefault="001C3EC8" w:rsidP="00E50B21">
      <w:pPr>
        <w:ind w:left="-709"/>
        <w:rPr>
          <w:rStyle w:val="a5"/>
          <w:b w:val="0"/>
          <w:sz w:val="28"/>
        </w:rPr>
      </w:pPr>
      <w:r w:rsidRPr="00171D6A">
        <w:rPr>
          <w:rStyle w:val="a5"/>
          <w:b w:val="0"/>
          <w:sz w:val="28"/>
        </w:rPr>
        <w:t xml:space="preserve">Виды испытаний (тестов) по </w:t>
      </w:r>
      <w:proofErr w:type="spellStart"/>
      <w:r w:rsidRPr="00171D6A">
        <w:rPr>
          <w:rStyle w:val="a5"/>
          <w:b w:val="0"/>
          <w:sz w:val="28"/>
        </w:rPr>
        <w:t>энер</w:t>
      </w:r>
      <w:r w:rsidR="00D234B6" w:rsidRPr="00171D6A">
        <w:rPr>
          <w:rStyle w:val="a5"/>
          <w:b w:val="0"/>
          <w:sz w:val="28"/>
        </w:rPr>
        <w:t>г</w:t>
      </w:r>
      <w:r w:rsidRPr="00171D6A">
        <w:rPr>
          <w:rStyle w:val="a5"/>
          <w:b w:val="0"/>
          <w:sz w:val="28"/>
        </w:rPr>
        <w:t>озатратам</w:t>
      </w:r>
      <w:proofErr w:type="spellEnd"/>
      <w:r w:rsidRPr="00171D6A">
        <w:rPr>
          <w:rStyle w:val="a5"/>
          <w:b w:val="0"/>
          <w:sz w:val="28"/>
        </w:rPr>
        <w:t xml:space="preserve">:   </w:t>
      </w:r>
    </w:p>
    <w:tbl>
      <w:tblPr>
        <w:tblStyle w:val="a3"/>
        <w:tblW w:w="10919" w:type="dxa"/>
        <w:tblInd w:w="-1026" w:type="dxa"/>
        <w:tblLook w:val="04A0" w:firstRow="1" w:lastRow="0" w:firstColumn="1" w:lastColumn="0" w:noHBand="0" w:noVBand="1"/>
      </w:tblPr>
      <w:tblGrid>
        <w:gridCol w:w="2639"/>
        <w:gridCol w:w="8280"/>
      </w:tblGrid>
      <w:tr w:rsidR="001C3EC8" w:rsidTr="006E09C5">
        <w:tc>
          <w:tcPr>
            <w:tcW w:w="2639" w:type="dxa"/>
          </w:tcPr>
          <w:p w:rsidR="001C3EC8" w:rsidRDefault="001C3EC8" w:rsidP="00E50B2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физического качества </w:t>
            </w:r>
          </w:p>
          <w:p w:rsidR="001C3EC8" w:rsidRPr="001C3EC8" w:rsidRDefault="00D234B6" w:rsidP="00E50B2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="001C3EC8">
              <w:rPr>
                <w:sz w:val="24"/>
                <w:szCs w:val="28"/>
              </w:rPr>
              <w:t>мения или навыка</w:t>
            </w:r>
          </w:p>
        </w:tc>
        <w:tc>
          <w:tcPr>
            <w:tcW w:w="8280" w:type="dxa"/>
          </w:tcPr>
          <w:p w:rsidR="001C3EC8" w:rsidRDefault="001C3EC8" w:rsidP="001C3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испытаний (тесты)</w:t>
            </w:r>
          </w:p>
        </w:tc>
      </w:tr>
      <w:tr w:rsidR="001C3EC8" w:rsidTr="006E09C5">
        <w:tc>
          <w:tcPr>
            <w:tcW w:w="2639" w:type="dxa"/>
          </w:tcPr>
          <w:p w:rsidR="001C3EC8" w:rsidRDefault="001C3EC8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Гибкость</w:t>
            </w:r>
          </w:p>
        </w:tc>
        <w:tc>
          <w:tcPr>
            <w:tcW w:w="8280" w:type="dxa"/>
          </w:tcPr>
          <w:p w:rsidR="001C3EC8" w:rsidRDefault="00FA330D" w:rsidP="00FA3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1.Наклон вперед из положения стоя с прямыми ногами на </w:t>
            </w:r>
            <w:proofErr w:type="gramStart"/>
            <w:r>
              <w:rPr>
                <w:sz w:val="28"/>
                <w:szCs w:val="28"/>
              </w:rPr>
              <w:t>полу(</w:t>
            </w:r>
            <w:proofErr w:type="gramEnd"/>
            <w:r>
              <w:rPr>
                <w:sz w:val="28"/>
                <w:szCs w:val="28"/>
              </w:rPr>
              <w:t>достать пальцами гол</w:t>
            </w:r>
            <w:r w:rsidR="00D234B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ностопные суставы.</w:t>
            </w:r>
          </w:p>
          <w:p w:rsidR="00FA330D" w:rsidRDefault="00FA330D" w:rsidP="00FA3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2.Наклон вперед из положения стоя с прямыми ногами на </w:t>
            </w:r>
            <w:proofErr w:type="gramStart"/>
            <w:r>
              <w:rPr>
                <w:sz w:val="28"/>
                <w:szCs w:val="28"/>
              </w:rPr>
              <w:t>полу(</w:t>
            </w:r>
            <w:proofErr w:type="gramEnd"/>
            <w:r>
              <w:rPr>
                <w:sz w:val="28"/>
                <w:szCs w:val="28"/>
              </w:rPr>
              <w:t>достать пол ладонями)</w:t>
            </w:r>
          </w:p>
          <w:p w:rsidR="00FA330D" w:rsidRDefault="00FA330D" w:rsidP="00FA3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3.Наклон вперед из положения стоя с прямыми ногами на </w:t>
            </w:r>
            <w:proofErr w:type="gramStart"/>
            <w:r>
              <w:rPr>
                <w:sz w:val="28"/>
                <w:szCs w:val="28"/>
              </w:rPr>
              <w:t>полу(</w:t>
            </w:r>
            <w:proofErr w:type="gramEnd"/>
            <w:r>
              <w:rPr>
                <w:sz w:val="28"/>
                <w:szCs w:val="28"/>
              </w:rPr>
              <w:t>касание пола пальцами)</w:t>
            </w:r>
          </w:p>
          <w:p w:rsidR="00FA330D" w:rsidRPr="00FA330D" w:rsidRDefault="00FA330D" w:rsidP="00D2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4.Наклон вперед из положения стоя с прямыми ногами на г</w:t>
            </w:r>
            <w:r w:rsidR="00D234B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мнастической скамье</w:t>
            </w:r>
          </w:p>
        </w:tc>
      </w:tr>
      <w:tr w:rsidR="001C3EC8" w:rsidTr="006E09C5">
        <w:tc>
          <w:tcPr>
            <w:tcW w:w="2639" w:type="dxa"/>
          </w:tcPr>
          <w:p w:rsidR="001C3EC8" w:rsidRDefault="00FA330D" w:rsidP="00D2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Координ</w:t>
            </w:r>
            <w:r w:rsidR="00D234B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ционные способности</w:t>
            </w:r>
          </w:p>
        </w:tc>
        <w:tc>
          <w:tcPr>
            <w:tcW w:w="8280" w:type="dxa"/>
          </w:tcPr>
          <w:p w:rsidR="001C3EC8" w:rsidRDefault="00D234B6" w:rsidP="00D2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теннисног</w:t>
            </w:r>
            <w:r w:rsidR="00FA330D">
              <w:rPr>
                <w:sz w:val="28"/>
                <w:szCs w:val="28"/>
              </w:rPr>
              <w:t>о мяча в цель,</w:t>
            </w:r>
            <w:r>
              <w:rPr>
                <w:sz w:val="28"/>
                <w:szCs w:val="28"/>
              </w:rPr>
              <w:t xml:space="preserve"> </w:t>
            </w:r>
            <w:r w:rsidR="00FA330D">
              <w:rPr>
                <w:sz w:val="28"/>
                <w:szCs w:val="28"/>
              </w:rPr>
              <w:t>дистанция 6 метров</w:t>
            </w:r>
            <w:r>
              <w:rPr>
                <w:sz w:val="28"/>
                <w:szCs w:val="28"/>
              </w:rPr>
              <w:t xml:space="preserve"> </w:t>
            </w:r>
            <w:r w:rsidR="00FA330D">
              <w:rPr>
                <w:sz w:val="28"/>
                <w:szCs w:val="28"/>
              </w:rPr>
              <w:t>(количество поп</w:t>
            </w:r>
            <w:r>
              <w:rPr>
                <w:sz w:val="28"/>
                <w:szCs w:val="28"/>
              </w:rPr>
              <w:t>а</w:t>
            </w:r>
            <w:r w:rsidR="00FA330D">
              <w:rPr>
                <w:sz w:val="28"/>
                <w:szCs w:val="28"/>
              </w:rPr>
              <w:t>дани</w:t>
            </w:r>
            <w:r>
              <w:rPr>
                <w:sz w:val="28"/>
                <w:szCs w:val="28"/>
              </w:rPr>
              <w:t>й</w:t>
            </w:r>
            <w:r w:rsidR="00FA330D">
              <w:rPr>
                <w:sz w:val="28"/>
                <w:szCs w:val="28"/>
              </w:rPr>
              <w:t>)</w:t>
            </w:r>
          </w:p>
        </w:tc>
      </w:tr>
      <w:tr w:rsidR="001C3EC8" w:rsidTr="006E09C5">
        <w:tc>
          <w:tcPr>
            <w:tcW w:w="2639" w:type="dxa"/>
          </w:tcPr>
          <w:p w:rsidR="001C3EC8" w:rsidRDefault="00FA330D" w:rsidP="009D7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</w:t>
            </w:r>
            <w:r w:rsidR="009D7C70">
              <w:rPr>
                <w:sz w:val="28"/>
                <w:szCs w:val="28"/>
              </w:rPr>
              <w:t>а</w:t>
            </w:r>
          </w:p>
        </w:tc>
        <w:tc>
          <w:tcPr>
            <w:tcW w:w="8280" w:type="dxa"/>
          </w:tcPr>
          <w:p w:rsidR="001C3EC8" w:rsidRDefault="00FA330D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1.Подтягивание из виса на высокой перекладине</w:t>
            </w:r>
            <w:r w:rsidR="00D2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(количество раз)</w:t>
            </w:r>
          </w:p>
          <w:p w:rsidR="00FA330D" w:rsidRDefault="00FA330D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2.Подтягивание из виса лежа на низкой перекладине</w:t>
            </w:r>
            <w:r w:rsidR="00D2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(количество раз)</w:t>
            </w:r>
          </w:p>
          <w:p w:rsidR="00FA330D" w:rsidRDefault="00FA330D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3.Сгибание и разгибание рук в упоре лежа на </w:t>
            </w:r>
            <w:proofErr w:type="gramStart"/>
            <w:r>
              <w:rPr>
                <w:sz w:val="28"/>
                <w:szCs w:val="28"/>
              </w:rPr>
              <w:t>полу(</w:t>
            </w:r>
            <w:proofErr w:type="gramEnd"/>
            <w:r>
              <w:rPr>
                <w:sz w:val="28"/>
                <w:szCs w:val="28"/>
              </w:rPr>
              <w:t>количество раз)</w:t>
            </w:r>
          </w:p>
          <w:p w:rsidR="00FA330D" w:rsidRDefault="00FA330D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4.Сгибание и разгибание рук в упоре о гимнастическую скамью</w:t>
            </w:r>
            <w:r w:rsidR="00D2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(количество раз)</w:t>
            </w:r>
          </w:p>
          <w:p w:rsidR="00FA330D" w:rsidRDefault="00FA330D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5.Сгибание и разгибание рук в упоре о сидение стула</w:t>
            </w:r>
            <w:r w:rsidR="00D23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(количество раз)</w:t>
            </w:r>
          </w:p>
          <w:p w:rsidR="00FA330D" w:rsidRDefault="00FA330D" w:rsidP="00D2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6.Рывок </w:t>
            </w:r>
            <w:r w:rsidR="00D234B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ири 16 кг (количество раз)</w:t>
            </w:r>
          </w:p>
        </w:tc>
      </w:tr>
      <w:tr w:rsidR="00712E34" w:rsidTr="00712E34">
        <w:tc>
          <w:tcPr>
            <w:tcW w:w="2639" w:type="dxa"/>
          </w:tcPr>
          <w:p w:rsidR="00FA330D" w:rsidRDefault="00C17C3C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Скоростные возможности</w:t>
            </w:r>
          </w:p>
        </w:tc>
        <w:tc>
          <w:tcPr>
            <w:tcW w:w="8280" w:type="dxa"/>
            <w:tcBorders>
              <w:top w:val="nil"/>
              <w:bottom w:val="nil"/>
            </w:tcBorders>
            <w:shd w:val="clear" w:color="auto" w:fill="auto"/>
          </w:tcPr>
          <w:p w:rsidR="00712E34" w:rsidRDefault="00C17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1.Челночный бег 3 х 10 м</w:t>
            </w:r>
            <w:r w:rsidR="00D234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(с)</w:t>
            </w:r>
          </w:p>
          <w:p w:rsidR="00C17C3C" w:rsidRDefault="00C17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2.Бег 30 м</w:t>
            </w:r>
            <w:r w:rsidR="00D234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(с)</w:t>
            </w:r>
          </w:p>
          <w:p w:rsidR="00C17C3C" w:rsidRDefault="00C17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3.Бег 60 м</w:t>
            </w:r>
            <w:r w:rsidR="00D234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(с)</w:t>
            </w:r>
          </w:p>
          <w:p w:rsidR="00C17C3C" w:rsidRDefault="00D2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4.Бег 100 м.</w:t>
            </w:r>
            <w:r w:rsidR="00C17C3C">
              <w:rPr>
                <w:sz w:val="28"/>
                <w:szCs w:val="28"/>
              </w:rPr>
              <w:t>(с)</w:t>
            </w:r>
          </w:p>
        </w:tc>
      </w:tr>
      <w:tr w:rsidR="006E09C5" w:rsidTr="006E09C5">
        <w:trPr>
          <w:trHeight w:val="720"/>
        </w:trPr>
        <w:tc>
          <w:tcPr>
            <w:tcW w:w="2639" w:type="dxa"/>
            <w:vMerge w:val="restart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Скоростно-силовые возможности</w:t>
            </w: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1.Прыжок  в</w:t>
            </w:r>
            <w:proofErr w:type="gramEnd"/>
            <w:r>
              <w:rPr>
                <w:sz w:val="28"/>
                <w:szCs w:val="28"/>
              </w:rPr>
              <w:t xml:space="preserve"> длину с места толчком двумя ногами (см)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2.Прыжок в длину с разбега(см)</w:t>
            </w:r>
          </w:p>
        </w:tc>
      </w:tr>
      <w:tr w:rsidR="006E09C5" w:rsidTr="006E09C5">
        <w:trPr>
          <w:trHeight w:val="1020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3.Метание мяча весом 150 г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4.Метание спортивного снаряда весом 500 г.(м)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5.Метание спортивного снаряда 700 г.(м)</w:t>
            </w:r>
          </w:p>
        </w:tc>
      </w:tr>
      <w:tr w:rsidR="006E09C5" w:rsidTr="006E09C5">
        <w:trPr>
          <w:trHeight w:val="675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975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6.Поднимание туловища из положения лежа на </w:t>
            </w:r>
            <w:proofErr w:type="gramStart"/>
            <w:r>
              <w:rPr>
                <w:sz w:val="28"/>
                <w:szCs w:val="28"/>
              </w:rPr>
              <w:t>спине(</w:t>
            </w:r>
            <w:proofErr w:type="gramEnd"/>
            <w:r>
              <w:rPr>
                <w:sz w:val="28"/>
                <w:szCs w:val="28"/>
              </w:rPr>
              <w:t>количество раз за 1 минуту)</w:t>
            </w:r>
          </w:p>
        </w:tc>
      </w:tr>
      <w:tr w:rsidR="006E09C5" w:rsidTr="006E09C5">
        <w:trPr>
          <w:trHeight w:val="2085"/>
        </w:trPr>
        <w:tc>
          <w:tcPr>
            <w:tcW w:w="2639" w:type="dxa"/>
            <w:vMerge w:val="restart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Прикладные навыки</w:t>
            </w: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1.Кросс по пересеченной местности на 1 </w:t>
            </w:r>
            <w:proofErr w:type="gramStart"/>
            <w:r>
              <w:rPr>
                <w:sz w:val="28"/>
                <w:szCs w:val="28"/>
              </w:rPr>
              <w:t>км(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2.Кросс по пересеченной местности на 2 </w:t>
            </w:r>
            <w:proofErr w:type="gramStart"/>
            <w:r>
              <w:rPr>
                <w:sz w:val="28"/>
                <w:szCs w:val="28"/>
              </w:rPr>
              <w:t>км(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Кросс по пересеченной местности на 3 </w:t>
            </w:r>
            <w:proofErr w:type="gramStart"/>
            <w:r>
              <w:rPr>
                <w:sz w:val="28"/>
                <w:szCs w:val="28"/>
              </w:rPr>
              <w:t>км(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4.Кросс по пересеченной местности на 5 </w:t>
            </w:r>
            <w:proofErr w:type="gramStart"/>
            <w:r>
              <w:rPr>
                <w:sz w:val="28"/>
                <w:szCs w:val="28"/>
              </w:rPr>
              <w:t>км(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5.Смешанное передвижение на 1,5 км по пересеченной местности (без учета времени)</w:t>
            </w:r>
          </w:p>
        </w:tc>
      </w:tr>
      <w:tr w:rsidR="006E09C5" w:rsidTr="006E09C5">
        <w:trPr>
          <w:trHeight w:val="1740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6.Плавание без учета времени 10 м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7.Плавание без учета времени 15 м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8.Плавание без учета времени 25 м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9.Плавание без учета времени 50 м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10.Плавание на 50 м. с учетом времени (</w:t>
            </w:r>
            <w:proofErr w:type="spellStart"/>
            <w:proofErr w:type="gramStart"/>
            <w:r>
              <w:rPr>
                <w:sz w:val="28"/>
                <w:szCs w:val="28"/>
              </w:rPr>
              <w:t>мин,с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6E09C5" w:rsidTr="006E09C5">
        <w:trPr>
          <w:trHeight w:val="2700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11.Стрельба из пневматической винтовки из положения сидя или стоя с опорой локтей о стол или стойку 5 </w:t>
            </w:r>
            <w:proofErr w:type="gramStart"/>
            <w:r>
              <w:rPr>
                <w:sz w:val="28"/>
                <w:szCs w:val="28"/>
              </w:rPr>
              <w:t>м.(</w:t>
            </w:r>
            <w:proofErr w:type="gramEnd"/>
            <w:r>
              <w:rPr>
                <w:sz w:val="28"/>
                <w:szCs w:val="28"/>
              </w:rPr>
              <w:t>количество очков)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12.Стрельба из электронного оружия из положения сидя или стоя с опорой локтей на стол или стойку 5 </w:t>
            </w:r>
            <w:proofErr w:type="gramStart"/>
            <w:r>
              <w:rPr>
                <w:sz w:val="28"/>
                <w:szCs w:val="28"/>
              </w:rPr>
              <w:t>м.(</w:t>
            </w:r>
            <w:proofErr w:type="gramEnd"/>
            <w:r>
              <w:rPr>
                <w:sz w:val="28"/>
                <w:szCs w:val="28"/>
              </w:rPr>
              <w:t>количество очков)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Стрельба из пневматической винтовки из положения сидя или стоя с опорой локтей о стол или стойку 10 </w:t>
            </w:r>
            <w:proofErr w:type="gramStart"/>
            <w:r>
              <w:rPr>
                <w:sz w:val="28"/>
                <w:szCs w:val="28"/>
              </w:rPr>
              <w:t>м.(</w:t>
            </w:r>
            <w:proofErr w:type="gramEnd"/>
            <w:r>
              <w:rPr>
                <w:sz w:val="28"/>
                <w:szCs w:val="28"/>
              </w:rPr>
              <w:t>количество очков)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14.Стрельба из электронного оружия из положения сидя или стоя с опорой локтей на стол или стойку 10</w:t>
            </w:r>
            <w:proofErr w:type="gramStart"/>
            <w:r>
              <w:rPr>
                <w:sz w:val="28"/>
                <w:szCs w:val="28"/>
              </w:rPr>
              <w:t>м.(</w:t>
            </w:r>
            <w:proofErr w:type="gramEnd"/>
            <w:r>
              <w:rPr>
                <w:sz w:val="28"/>
                <w:szCs w:val="28"/>
              </w:rPr>
              <w:t>количество очков)</w:t>
            </w:r>
          </w:p>
        </w:tc>
      </w:tr>
      <w:tr w:rsidR="006E09C5" w:rsidTr="006E09C5">
        <w:trPr>
          <w:trHeight w:val="361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15.Туристский поход с проверкой туристских навыков</w:t>
            </w:r>
          </w:p>
        </w:tc>
      </w:tr>
      <w:tr w:rsidR="006E09C5" w:rsidTr="006E09C5">
        <w:trPr>
          <w:trHeight w:val="345"/>
        </w:trPr>
        <w:tc>
          <w:tcPr>
            <w:tcW w:w="2639" w:type="dxa"/>
            <w:vMerge w:val="restart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Выносливость</w:t>
            </w: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1.Бег на 1 км (мин, с)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2.Бег на 1,5 км (мин, с)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3.Бег на 2 км (мин, с)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4.Бег на 3 км (мин, с)</w:t>
            </w:r>
          </w:p>
        </w:tc>
      </w:tr>
      <w:tr w:rsidR="006E09C5" w:rsidTr="006E09C5">
        <w:trPr>
          <w:trHeight w:val="1354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5.Смешанное передвижение на 1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6.Смешанное передвижение на 2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7.Смешанное передвижение на 3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8.Смешанное передвижение на 4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</w:tc>
      </w:tr>
      <w:tr w:rsidR="006E09C5" w:rsidTr="009D7C70">
        <w:trPr>
          <w:trHeight w:val="1180"/>
        </w:trPr>
        <w:tc>
          <w:tcPr>
            <w:tcW w:w="2639" w:type="dxa"/>
            <w:vMerge/>
          </w:tcPr>
          <w:p w:rsidR="006E09C5" w:rsidRDefault="006E09C5" w:rsidP="00E50B2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Скандинавская ходьба 2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Скандинавская ходьба 3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Скандинавская ходьба 4 </w:t>
            </w:r>
            <w:proofErr w:type="gramStart"/>
            <w:r>
              <w:rPr>
                <w:sz w:val="28"/>
                <w:szCs w:val="28"/>
              </w:rPr>
              <w:t>км.(</w:t>
            </w:r>
            <w:proofErr w:type="gramEnd"/>
            <w:r>
              <w:rPr>
                <w:sz w:val="28"/>
                <w:szCs w:val="28"/>
              </w:rPr>
              <w:t>без учета времени)</w:t>
            </w:r>
          </w:p>
          <w:p w:rsidR="006E09C5" w:rsidRDefault="006E09C5" w:rsidP="00E50B21">
            <w:pPr>
              <w:rPr>
                <w:sz w:val="28"/>
                <w:szCs w:val="28"/>
              </w:rPr>
            </w:pPr>
          </w:p>
        </w:tc>
      </w:tr>
    </w:tbl>
    <w:p w:rsidR="007048BF" w:rsidRDefault="007048BF" w:rsidP="00E50B21">
      <w:pPr>
        <w:ind w:left="-709"/>
        <w:rPr>
          <w:sz w:val="28"/>
          <w:szCs w:val="28"/>
        </w:rPr>
      </w:pPr>
    </w:p>
    <w:p w:rsidR="00B47A4B" w:rsidRDefault="00B47A4B" w:rsidP="00E50B21">
      <w:pPr>
        <w:ind w:left="-709"/>
        <w:rPr>
          <w:sz w:val="28"/>
          <w:szCs w:val="28"/>
        </w:rPr>
      </w:pPr>
      <w:r>
        <w:rPr>
          <w:sz w:val="28"/>
          <w:szCs w:val="28"/>
        </w:rPr>
        <w:t>Наиболее эффективным является следующий порядок тестирования физической подготовленности населения:</w:t>
      </w:r>
    </w:p>
    <w:p w:rsidR="00B47A4B" w:rsidRPr="00B47A4B" w:rsidRDefault="00B47A4B" w:rsidP="00B47A4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Бег на 30</w:t>
      </w:r>
      <w:r w:rsidR="00365AA5">
        <w:rPr>
          <w:sz w:val="28"/>
          <w:szCs w:val="28"/>
        </w:rPr>
        <w:t>;</w:t>
      </w:r>
      <w:r>
        <w:rPr>
          <w:sz w:val="28"/>
          <w:szCs w:val="28"/>
        </w:rPr>
        <w:t xml:space="preserve"> 60</w:t>
      </w:r>
      <w:r w:rsidR="00365AA5">
        <w:rPr>
          <w:sz w:val="28"/>
          <w:szCs w:val="28"/>
        </w:rPr>
        <w:t>;</w:t>
      </w:r>
      <w:r>
        <w:rPr>
          <w:sz w:val="28"/>
          <w:szCs w:val="28"/>
        </w:rPr>
        <w:t xml:space="preserve"> 100 м. в зависимости от возрастных требований и ступени Комплекса. </w:t>
      </w:r>
      <w:r w:rsidR="00365AA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2. Прыжки в длину с места толчком двумя ногами, прыжки в длину с разбега. </w:t>
      </w:r>
      <w:r w:rsidR="00365AA5">
        <w:rPr>
          <w:sz w:val="28"/>
          <w:szCs w:val="28"/>
        </w:rPr>
        <w:t xml:space="preserve">                       3</w:t>
      </w:r>
      <w:r>
        <w:rPr>
          <w:sz w:val="28"/>
          <w:szCs w:val="28"/>
        </w:rPr>
        <w:t xml:space="preserve">. Тестирование в силовых упражнениях: -подтягивание из виса лёжа на низкой перекладине и из виса на высокой перекладине;  </w:t>
      </w:r>
      <w:r w:rsidR="002D5802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- сгибание и разгибание рук в упоре лёжа на полу; </w:t>
      </w:r>
      <w:r w:rsidR="002D5802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-</w:t>
      </w:r>
      <w:r w:rsidR="002D5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рывок гири; </w:t>
      </w:r>
      <w:r w:rsidR="002D5802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-</w:t>
      </w:r>
      <w:r w:rsidR="002D5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поднимание туловища из положения лёжа на спине. </w:t>
      </w:r>
      <w:r w:rsidR="002D580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Тестирование по скоростно-силовым видам и силовым упражнениям может выполняться в один или два дня в зависимости от количества участников.  </w:t>
      </w:r>
      <w:r w:rsidR="002D580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4. </w:t>
      </w:r>
      <w:r w:rsidR="00365AA5">
        <w:rPr>
          <w:sz w:val="28"/>
          <w:szCs w:val="28"/>
        </w:rPr>
        <w:t xml:space="preserve">Бег на 1; 1,5; 2; 3 км. проводится в один день. До соревнований в беге на 1; 1,5; 2; 3 км. Можно организовать тестирование по одному-двум наименее энергоёмким испытаниям (тестам), однако лучше ограничиться только бегом.  </w:t>
      </w:r>
      <w:r w:rsidR="00365AA5">
        <w:rPr>
          <w:sz w:val="28"/>
          <w:szCs w:val="28"/>
        </w:rPr>
        <w:lastRenderedPageBreak/>
        <w:t>5.Тестирование умения плавать проводится, как правило, после предварительного обучения и тренировок.</w:t>
      </w:r>
    </w:p>
    <w:p w:rsidR="007048BF" w:rsidRDefault="007048BF" w:rsidP="00E50B21">
      <w:pPr>
        <w:ind w:left="-709"/>
        <w:rPr>
          <w:sz w:val="28"/>
          <w:szCs w:val="28"/>
        </w:rPr>
      </w:pPr>
    </w:p>
    <w:p w:rsidR="006729CD" w:rsidRDefault="007048BF" w:rsidP="00E50B21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Оценка уровня знаний и умений в области физической культуры и спорта в соответствии </w:t>
      </w:r>
      <w:r w:rsidR="006D014C">
        <w:rPr>
          <w:sz w:val="28"/>
          <w:szCs w:val="28"/>
        </w:rPr>
        <w:t xml:space="preserve">с </w:t>
      </w:r>
      <w:r>
        <w:rPr>
          <w:sz w:val="28"/>
          <w:szCs w:val="28"/>
        </w:rPr>
        <w:t>государственными требованиями для обучающихся, входящих в возрастные группы с 1 – 5 ступени государственных требований, может осуществляется центром тестирования по результатам промежуточной аттестации за учебный год по учебному предмету «Физическая культура» в образовательной организации. Центр тестирования засчитывает результаты промежуточной аттестации при предъявлении данной категории лиц документа, подтверждающего прохождение промежуточной аттестации за учебный год по учебному предмету «Физическая культура» в образовательной организации</w:t>
      </w:r>
      <w:r w:rsidR="006729CD">
        <w:rPr>
          <w:sz w:val="28"/>
          <w:szCs w:val="28"/>
        </w:rPr>
        <w:t>.</w:t>
      </w:r>
    </w:p>
    <w:p w:rsidR="001C3EC8" w:rsidRPr="00E50B21" w:rsidRDefault="006729CD" w:rsidP="00E50B21">
      <w:pPr>
        <w:ind w:left="-709"/>
        <w:rPr>
          <w:sz w:val="28"/>
          <w:szCs w:val="28"/>
        </w:rPr>
      </w:pPr>
      <w:r>
        <w:rPr>
          <w:sz w:val="28"/>
          <w:szCs w:val="28"/>
        </w:rPr>
        <w:t>Для лиц, входящих в возрастные группы с 5 – 11 ступени государственных требований, оценка уровня знаний и умений в области физической культуры и спорта осуществляется только при участии в региональных и всероссийских официальных физкультурных мероприятиях комплекса</w:t>
      </w:r>
      <w:r w:rsidR="001C3EC8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sectPr w:rsidR="001C3EC8" w:rsidRPr="00E50B21" w:rsidSect="00E50B21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4AC"/>
    <w:multiLevelType w:val="hybridMultilevel"/>
    <w:tmpl w:val="E4DA333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560C8F"/>
    <w:multiLevelType w:val="hybridMultilevel"/>
    <w:tmpl w:val="1DA6DE34"/>
    <w:lvl w:ilvl="0" w:tplc="DD8E320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F9"/>
    <w:rsid w:val="00171D6A"/>
    <w:rsid w:val="001817A7"/>
    <w:rsid w:val="001C3EC8"/>
    <w:rsid w:val="002A71BC"/>
    <w:rsid w:val="002D5802"/>
    <w:rsid w:val="00334A92"/>
    <w:rsid w:val="00365AA5"/>
    <w:rsid w:val="00383682"/>
    <w:rsid w:val="004A3EF9"/>
    <w:rsid w:val="004F3507"/>
    <w:rsid w:val="0065081B"/>
    <w:rsid w:val="006729CD"/>
    <w:rsid w:val="006D014C"/>
    <w:rsid w:val="006E09C5"/>
    <w:rsid w:val="007048BF"/>
    <w:rsid w:val="00712E34"/>
    <w:rsid w:val="007709C8"/>
    <w:rsid w:val="009751C6"/>
    <w:rsid w:val="009A300D"/>
    <w:rsid w:val="009D7C70"/>
    <w:rsid w:val="00B47A4B"/>
    <w:rsid w:val="00C17C3C"/>
    <w:rsid w:val="00D234B6"/>
    <w:rsid w:val="00E50B21"/>
    <w:rsid w:val="00E53F45"/>
    <w:rsid w:val="00EA27AF"/>
    <w:rsid w:val="00F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4D32C-5F21-4F50-BAFF-12EF0397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EC8"/>
    <w:pPr>
      <w:ind w:left="720"/>
      <w:contextualSpacing/>
    </w:pPr>
  </w:style>
  <w:style w:type="character" w:styleId="a5">
    <w:name w:val="Strong"/>
    <w:basedOn w:val="a0"/>
    <w:uiPriority w:val="22"/>
    <w:qFormat/>
    <w:rsid w:val="00171D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</dc:creator>
  <cp:keywords/>
  <dc:description/>
  <cp:lastModifiedBy>Ibragim</cp:lastModifiedBy>
  <cp:revision>14</cp:revision>
  <cp:lastPrinted>2016-02-15T12:04:00Z</cp:lastPrinted>
  <dcterms:created xsi:type="dcterms:W3CDTF">2016-02-12T12:32:00Z</dcterms:created>
  <dcterms:modified xsi:type="dcterms:W3CDTF">2016-03-01T06:04:00Z</dcterms:modified>
</cp:coreProperties>
</file>